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07" w:rsidRDefault="005D3007"/>
    <w:p w:rsidR="00832648" w:rsidRPr="00832648" w:rsidRDefault="00832648" w:rsidP="00832648">
      <w:pPr>
        <w:widowControl w:val="0"/>
        <w:spacing w:after="260" w:line="268" w:lineRule="auto"/>
        <w:jc w:val="both"/>
        <w:rPr>
          <w:rFonts w:ascii="Century Gothic" w:eastAsia="Times New Roman" w:hAnsi="Century Gothic" w:cs="Times New Roman"/>
          <w:b/>
          <w:color w:val="000000" w:themeColor="text1"/>
          <w:kern w:val="28"/>
          <w:sz w:val="40"/>
          <w:szCs w:val="40"/>
          <w:lang w:eastAsia="es-CL"/>
          <w14:cntxtAlts/>
        </w:rPr>
      </w:pPr>
      <w:r w:rsidRPr="00832648">
        <w:rPr>
          <w:rFonts w:ascii="Century Gothic" w:eastAsia="Times New Roman" w:hAnsi="Century Gothic" w:cs="Times New Roman"/>
          <w:b/>
          <w:color w:val="000000" w:themeColor="text1"/>
          <w:kern w:val="28"/>
          <w:sz w:val="40"/>
          <w:szCs w:val="40"/>
          <w:lang w:eastAsia="es-CL"/>
          <w14:cntxtAlts/>
        </w:rPr>
        <w:t>ADMISIÓN HERMANOS</w:t>
      </w:r>
    </w:p>
    <w:p w:rsidR="00832648" w:rsidRPr="00832648" w:rsidRDefault="00832648" w:rsidP="00832648">
      <w:pPr>
        <w:widowControl w:val="0"/>
        <w:spacing w:after="260" w:line="268" w:lineRule="auto"/>
        <w:jc w:val="both"/>
        <w:rPr>
          <w:rFonts w:ascii="Century Gothic" w:eastAsia="Times New Roman" w:hAnsi="Century Gothic" w:cs="Times New Roman"/>
          <w:color w:val="0070C0"/>
          <w:kern w:val="28"/>
          <w:sz w:val="40"/>
          <w:szCs w:val="40"/>
          <w:lang w:val="es-ES" w:eastAsia="es-CL"/>
          <w14:cntxtAlts/>
        </w:rPr>
      </w:pPr>
      <w:r w:rsidRPr="00832648">
        <w:rPr>
          <w:rFonts w:ascii="Century Gothic" w:eastAsia="Times New Roman" w:hAnsi="Century Gothic" w:cs="Times New Roman"/>
          <w:color w:val="0070C0"/>
          <w:kern w:val="28"/>
          <w:sz w:val="40"/>
          <w:szCs w:val="40"/>
          <w:lang w:val="es-ES" w:eastAsia="es-CL"/>
          <w14:cntxtAlts/>
        </w:rPr>
        <w:t xml:space="preserve">De acuerdo a los criterios de admisión de nuestro establecimiento, uno de ellos dice relación con la admisión de manera directa, para </w:t>
      </w:r>
      <w:r w:rsidRPr="00832648">
        <w:rPr>
          <w:rFonts w:ascii="Century Gothic" w:eastAsia="Times New Roman" w:hAnsi="Century Gothic" w:cs="Times New Roman"/>
          <w:color w:val="0070C0"/>
          <w:kern w:val="28"/>
          <w:sz w:val="40"/>
          <w:szCs w:val="40"/>
          <w:lang w:val="es-ES" w:eastAsia="es-CL"/>
          <w14:cntxtAlts/>
        </w:rPr>
        <w:t>quienes</w:t>
      </w:r>
      <w:r w:rsidRPr="00832648">
        <w:rPr>
          <w:rFonts w:ascii="Century Gothic" w:eastAsia="Times New Roman" w:hAnsi="Century Gothic" w:cs="Times New Roman"/>
          <w:color w:val="0070C0"/>
          <w:kern w:val="28"/>
          <w:sz w:val="40"/>
          <w:szCs w:val="40"/>
          <w:lang w:val="es-ES" w:eastAsia="es-CL"/>
          <w14:cntxtAlts/>
        </w:rPr>
        <w:t xml:space="preserve"> tengan hermanos en el actual año académico.</w:t>
      </w:r>
    </w:p>
    <w:p w:rsidR="00832648" w:rsidRPr="00832648" w:rsidRDefault="00832648" w:rsidP="00832648">
      <w:pPr>
        <w:widowControl w:val="0"/>
        <w:spacing w:after="100" w:line="264" w:lineRule="auto"/>
        <w:jc w:val="both"/>
        <w:rPr>
          <w:rFonts w:ascii="Century Gothic" w:eastAsia="Times New Roman" w:hAnsi="Century Gothic" w:cs="Times New Roman"/>
          <w:b/>
          <w:bCs/>
          <w:color w:val="3F3F3F"/>
          <w:kern w:val="28"/>
          <w:sz w:val="32"/>
          <w:szCs w:val="32"/>
          <w:lang w:eastAsia="es-CL"/>
          <w14:cntxtAlts/>
        </w:rPr>
      </w:pPr>
      <w:r w:rsidRPr="00832648">
        <w:rPr>
          <w:rFonts w:ascii="Century Gothic" w:eastAsia="Times New Roman" w:hAnsi="Century Gothic" w:cs="Times New Roman"/>
          <w:color w:val="3F3F3F"/>
          <w:kern w:val="28"/>
          <w:sz w:val="36"/>
          <w:szCs w:val="36"/>
          <w:lang w:val="es-ES" w:eastAsia="es-CL"/>
          <w14:cntxtAlts/>
        </w:rPr>
        <w:t xml:space="preserve">Por lo tanto, </w:t>
      </w:r>
      <w:r w:rsidRPr="00832648">
        <w:rPr>
          <w:rFonts w:ascii="Century Gothic" w:eastAsia="Times New Roman" w:hAnsi="Century Gothic" w:cs="Times New Roman"/>
          <w:color w:val="3F3F3F"/>
          <w:kern w:val="28"/>
          <w:sz w:val="36"/>
          <w:szCs w:val="36"/>
          <w:lang w:val="es-ES" w:eastAsia="es-CL"/>
          <w14:cntxtAlts/>
        </w:rPr>
        <w:t>quienes</w:t>
      </w:r>
      <w:bookmarkStart w:id="0" w:name="_GoBack"/>
      <w:bookmarkEnd w:id="0"/>
      <w:r w:rsidRPr="00832648">
        <w:rPr>
          <w:rFonts w:ascii="Century Gothic" w:eastAsia="Times New Roman" w:hAnsi="Century Gothic" w:cs="Times New Roman"/>
          <w:color w:val="3F3F3F"/>
          <w:kern w:val="28"/>
          <w:sz w:val="36"/>
          <w:szCs w:val="36"/>
          <w:lang w:val="es-ES" w:eastAsia="es-CL"/>
          <w14:cntxtAlts/>
        </w:rPr>
        <w:t xml:space="preserve"> deseen inscribir a los hermanos de los niños o niñas que actualmente cursen algún nivel en nuestro establecimiento, deben hacerlo llenando el formulario correspondiente, con todos los antecedentes solicitados, en:  </w:t>
      </w:r>
      <w:r w:rsidRPr="00832648">
        <w:rPr>
          <w:rFonts w:ascii="Century Gothic" w:eastAsia="Times New Roman" w:hAnsi="Century Gothic" w:cs="Times New Roman"/>
          <w:b/>
          <w:bCs/>
          <w:color w:val="3F3F3F"/>
          <w:kern w:val="28"/>
          <w:sz w:val="32"/>
          <w:szCs w:val="32"/>
          <w:lang w:val="es-ES" w:eastAsia="es-CL"/>
          <w14:cntxtAlts/>
        </w:rPr>
        <w:t>Formulario hermanos alumnos PB, en la fecha y en los plazos  correspondientes.</w:t>
      </w:r>
    </w:p>
    <w:p w:rsidR="00832648" w:rsidRPr="00832648" w:rsidRDefault="00832648" w:rsidP="00832648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CL"/>
          <w14:cntxtAlts/>
        </w:rPr>
      </w:pPr>
      <w:r w:rsidRPr="00832648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s-CL"/>
          <w14:cntxtAlts/>
        </w:rPr>
        <w:t> </w:t>
      </w:r>
    </w:p>
    <w:p w:rsidR="00832648" w:rsidRDefault="00832648"/>
    <w:sectPr w:rsidR="008326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8"/>
    <w:rsid w:val="005D3007"/>
    <w:rsid w:val="0083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2589A7-99DD-426E-8E0A-B20E62AF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</cp:revision>
  <dcterms:created xsi:type="dcterms:W3CDTF">2021-07-28T17:17:00Z</dcterms:created>
  <dcterms:modified xsi:type="dcterms:W3CDTF">2021-07-28T17:19:00Z</dcterms:modified>
</cp:coreProperties>
</file>