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63B1" w14:textId="4724AA3E" w:rsidR="00A556E2" w:rsidRPr="00A556E2" w:rsidRDefault="00237EFF" w:rsidP="00A556E2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</w:t>
      </w:r>
      <w:r w:rsidR="00A556E2">
        <w:rPr>
          <w:rFonts w:ascii="Calibri" w:hAnsi="Calibri"/>
          <w:b/>
          <w:bCs/>
          <w:sz w:val="20"/>
          <w:szCs w:val="20"/>
        </w:rPr>
        <w:t xml:space="preserve">  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</w:t>
      </w:r>
      <w:r w:rsidR="00A556E2" w:rsidRPr="002C67DC">
        <w:rPr>
          <w:rFonts w:ascii="Calibri" w:hAnsi="Calibri"/>
          <w:b/>
          <w:bCs/>
          <w:sz w:val="28"/>
          <w:szCs w:val="28"/>
          <w:u w:val="single"/>
        </w:rPr>
        <w:t>Guía de apoyo al hogar “Comunicación”</w:t>
      </w:r>
    </w:p>
    <w:p w14:paraId="73FD6CCB" w14:textId="79D2B7F7" w:rsidR="00A556E2" w:rsidRPr="002C67DC" w:rsidRDefault="00A556E2" w:rsidP="00A556E2">
      <w:pPr>
        <w:widowControl w:val="0"/>
        <w:suppressAutoHyphens/>
        <w:autoSpaceDN w:val="0"/>
        <w:spacing w:before="20" w:after="20" w:line="20" w:lineRule="atLeast"/>
        <w:textAlignment w:val="baseline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2C67DC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 xml:space="preserve"> KINDER</w:t>
      </w:r>
    </w:p>
    <w:p w14:paraId="28FB4FDD" w14:textId="5C438C60" w:rsidR="00237EFF" w:rsidRDefault="00237EFF" w:rsidP="00A556E2">
      <w:pPr>
        <w:pStyle w:val="Standard"/>
        <w:rPr>
          <w:rFonts w:ascii="Calibri" w:hAnsi="Calibri"/>
          <w:b/>
          <w:bCs/>
          <w:sz w:val="20"/>
          <w:szCs w:val="20"/>
        </w:rPr>
      </w:pPr>
    </w:p>
    <w:p w14:paraId="4C3395FE" w14:textId="77777777" w:rsidR="007A6653" w:rsidRPr="00A556E2" w:rsidRDefault="007A6653" w:rsidP="00A80706">
      <w:pPr>
        <w:pStyle w:val="Ttulo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56E2">
        <w:rPr>
          <w:rFonts w:asciiTheme="minorHAnsi" w:hAnsiTheme="minorHAnsi" w:cstheme="minorHAnsi"/>
          <w:color w:val="auto"/>
          <w:sz w:val="22"/>
          <w:szCs w:val="22"/>
        </w:rPr>
        <w:t>Estimadas familias; Un gusto saludarlos nuevamente, espero que se encuentren todos muy bien en sus hogares. Estas semanas, trabajaremos “Sonido inicial vocálico”. Además, trabajaremos un tema de</w:t>
      </w:r>
      <w:r w:rsidR="00497264" w:rsidRPr="00A556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1CAD" w:rsidRPr="00A556E2">
        <w:rPr>
          <w:rFonts w:asciiTheme="minorHAnsi" w:hAnsiTheme="minorHAnsi" w:cstheme="minorHAnsi"/>
          <w:color w:val="auto"/>
          <w:sz w:val="22"/>
          <w:szCs w:val="22"/>
        </w:rPr>
        <w:t>su interés</w:t>
      </w:r>
      <w:r w:rsidRPr="00A556E2">
        <w:rPr>
          <w:rFonts w:asciiTheme="minorHAnsi" w:hAnsiTheme="minorHAnsi" w:cstheme="minorHAnsi"/>
          <w:color w:val="auto"/>
          <w:sz w:val="22"/>
          <w:szCs w:val="22"/>
        </w:rPr>
        <w:t>, “los talentos</w:t>
      </w:r>
      <w:r w:rsidR="00497264" w:rsidRPr="00A556E2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A556E2">
        <w:rPr>
          <w:rFonts w:asciiTheme="minorHAnsi" w:hAnsiTheme="minorHAnsi" w:cstheme="minorHAnsi"/>
          <w:color w:val="auto"/>
          <w:sz w:val="22"/>
          <w:szCs w:val="22"/>
        </w:rPr>
        <w:t xml:space="preserve"> lo que les permitirá incorporar palabras nuevas y comunicarse con un vocabulario variado.</w:t>
      </w:r>
    </w:p>
    <w:p w14:paraId="720E20C4" w14:textId="77777777" w:rsidR="007A6653" w:rsidRPr="00135004" w:rsidRDefault="007A6653" w:rsidP="00A80706">
      <w:pPr>
        <w:pStyle w:val="Standard"/>
        <w:jc w:val="both"/>
        <w:rPr>
          <w:rFonts w:ascii="Calibri" w:hAnsi="Calibri"/>
          <w:color w:val="000000" w:themeColor="text1"/>
        </w:rPr>
      </w:pPr>
    </w:p>
    <w:p w14:paraId="230BE3D5" w14:textId="77777777" w:rsidR="007A6653" w:rsidRDefault="007A6653" w:rsidP="00A80706">
      <w:pPr>
        <w:pStyle w:val="Standard"/>
        <w:jc w:val="both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1A303A1F" w14:textId="77777777" w:rsidR="007A6653" w:rsidRDefault="007A6653" w:rsidP="00A80706">
      <w:pPr>
        <w:jc w:val="both"/>
      </w:pPr>
      <w:r>
        <w:rPr>
          <w:b/>
          <w:bCs/>
        </w:rPr>
        <w:t>Objetivo de aprendizaje:</w:t>
      </w:r>
      <w:r>
        <w:t xml:space="preserve"> N°3 Descubrir en contextos lúdicos, atributos fonológicos de palabras conocidas, tales como conteo de palabras, segmentación y conteo de sílabas, identificación de sonidos finales e iniciales.</w:t>
      </w:r>
    </w:p>
    <w:p w14:paraId="783D97E7" w14:textId="303B8BD2" w:rsidR="007A6653" w:rsidRPr="00A556E2" w:rsidRDefault="007A6653" w:rsidP="00A80706">
      <w:pPr>
        <w:jc w:val="both"/>
        <w:rPr>
          <w:b/>
        </w:rPr>
      </w:pPr>
      <w:r w:rsidRPr="00A80706">
        <w:rPr>
          <w:b/>
          <w:u w:val="single"/>
        </w:rPr>
        <w:t>Actividad N°1:</w:t>
      </w:r>
      <w:r w:rsidR="00A556E2">
        <w:rPr>
          <w:b/>
        </w:rPr>
        <w:t xml:space="preserve"> </w:t>
      </w:r>
      <w:r w:rsidR="0059750F">
        <w:rPr>
          <w:sz w:val="24"/>
          <w:szCs w:val="24"/>
        </w:rPr>
        <w:t xml:space="preserve">Sonido inicial </w:t>
      </w:r>
      <w:r w:rsidRPr="00254557">
        <w:rPr>
          <w:sz w:val="24"/>
          <w:szCs w:val="24"/>
        </w:rPr>
        <w:t xml:space="preserve">vocálico </w:t>
      </w:r>
      <w:r w:rsidRPr="00254557">
        <w:rPr>
          <w:b/>
          <w:sz w:val="24"/>
          <w:szCs w:val="24"/>
        </w:rPr>
        <w:t>“Libro jugando con los sonidos 2”</w:t>
      </w:r>
    </w:p>
    <w:p w14:paraId="6425DCFE" w14:textId="18229D83" w:rsidR="00A556E2" w:rsidRPr="00A556E2" w:rsidRDefault="00A556E2" w:rsidP="00A80706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Realizar</w:t>
      </w:r>
      <w:r w:rsidR="007A6653" w:rsidRPr="00254557">
        <w:rPr>
          <w:rFonts w:ascii="Calibri" w:hAnsi="Calibri"/>
          <w:color w:val="000000" w:themeColor="text1"/>
        </w:rPr>
        <w:t xml:space="preserve"> las páginas 46,</w:t>
      </w:r>
      <w:r>
        <w:rPr>
          <w:rFonts w:ascii="Calibri" w:hAnsi="Calibri"/>
          <w:color w:val="000000" w:themeColor="text1"/>
        </w:rPr>
        <w:t xml:space="preserve"> </w:t>
      </w:r>
      <w:r w:rsidR="007A6653" w:rsidRPr="00254557">
        <w:rPr>
          <w:rFonts w:ascii="Calibri" w:hAnsi="Calibri"/>
          <w:color w:val="000000" w:themeColor="text1"/>
        </w:rPr>
        <w:t>47,</w:t>
      </w:r>
      <w:r>
        <w:rPr>
          <w:rFonts w:ascii="Calibri" w:hAnsi="Calibri"/>
          <w:color w:val="000000" w:themeColor="text1"/>
        </w:rPr>
        <w:t xml:space="preserve"> </w:t>
      </w:r>
      <w:r w:rsidR="007A6653" w:rsidRPr="00254557">
        <w:rPr>
          <w:rFonts w:ascii="Calibri" w:hAnsi="Calibri"/>
          <w:color w:val="000000" w:themeColor="text1"/>
        </w:rPr>
        <w:t>48 y 49</w:t>
      </w:r>
      <w:r>
        <w:rPr>
          <w:rFonts w:ascii="Calibri" w:hAnsi="Calibri"/>
          <w:color w:val="000000" w:themeColor="text1"/>
        </w:rPr>
        <w:t>.</w:t>
      </w:r>
    </w:p>
    <w:p w14:paraId="509D39CA" w14:textId="2CCCA0A4" w:rsid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/>
        </w:rPr>
      </w:pPr>
      <w:r w:rsidRPr="00254557">
        <w:rPr>
          <w:rFonts w:asciiTheme="minorHAnsi" w:hAnsiTheme="minorHAnsi"/>
        </w:rPr>
        <w:t>Pág</w:t>
      </w:r>
      <w:r>
        <w:rPr>
          <w:rFonts w:asciiTheme="minorHAnsi" w:hAnsiTheme="minorHAnsi"/>
        </w:rPr>
        <w:t>ina</w:t>
      </w:r>
      <w:r w:rsidRPr="00254557">
        <w:rPr>
          <w:rFonts w:asciiTheme="minorHAnsi" w:hAnsiTheme="minorHAnsi"/>
        </w:rPr>
        <w:t xml:space="preserve"> 46</w:t>
      </w:r>
      <w:r>
        <w:rPr>
          <w:rFonts w:asciiTheme="minorHAnsi" w:hAnsiTheme="minorHAnsi"/>
        </w:rPr>
        <w:t>:</w:t>
      </w:r>
      <w:r w:rsidRPr="00254557">
        <w:rPr>
          <w:rFonts w:asciiTheme="minorHAnsi" w:hAnsiTheme="minorHAnsi"/>
        </w:rPr>
        <w:t xml:space="preserve"> </w:t>
      </w:r>
    </w:p>
    <w:p w14:paraId="1E50D98E" w14:textId="0B02571D" w:rsidR="00A556E2" w:rsidRPr="00A556E2" w:rsidRDefault="00A556E2" w:rsidP="00A80706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Theme="minorHAnsi" w:hAnsiTheme="minorHAnsi" w:cs="Arial"/>
          <w:color w:val="008000"/>
        </w:rPr>
      </w:pPr>
      <w:r w:rsidRPr="00254557">
        <w:rPr>
          <w:rFonts w:asciiTheme="minorHAnsi" w:hAnsiTheme="minorHAnsi" w:cs="Arial"/>
          <w:color w:val="000000"/>
        </w:rPr>
        <w:t>1. Encierra los dibujos que comienzan con el sonido </w:t>
      </w:r>
      <w:r w:rsidRPr="00254557">
        <w:rPr>
          <w:rFonts w:asciiTheme="minorHAnsi" w:hAnsiTheme="minorHAnsi" w:cs="Arial"/>
          <w:b/>
          <w:bCs/>
          <w:color w:val="000000"/>
        </w:rPr>
        <w:t>I</w:t>
      </w:r>
      <w:r>
        <w:rPr>
          <w:rFonts w:asciiTheme="minorHAnsi" w:hAnsiTheme="minorHAnsi" w:cs="Arial"/>
          <w:color w:val="000000"/>
        </w:rPr>
        <w:t xml:space="preserve"> (</w:t>
      </w:r>
      <w:r w:rsidRPr="00254557">
        <w:rPr>
          <w:rFonts w:asciiTheme="minorHAnsi" w:hAnsiTheme="minorHAnsi" w:cs="Arial"/>
          <w:color w:val="008000"/>
        </w:rPr>
        <w:t>Imán, ancla, iglesia, olla, iguana, helado</w:t>
      </w:r>
      <w:r>
        <w:rPr>
          <w:rFonts w:asciiTheme="minorHAnsi" w:hAnsiTheme="minorHAnsi" w:cs="Arial"/>
          <w:color w:val="008000"/>
        </w:rPr>
        <w:t>).</w:t>
      </w:r>
    </w:p>
    <w:p w14:paraId="5F5C5A07" w14:textId="4893FF9D" w:rsidR="00A556E2" w:rsidRP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</w:rPr>
      </w:pPr>
      <w:r w:rsidRPr="00254557">
        <w:rPr>
          <w:rFonts w:asciiTheme="minorHAnsi" w:hAnsiTheme="minorHAnsi" w:cs="Arial"/>
          <w:color w:val="000000"/>
        </w:rPr>
        <w:t>2. Encierra los dibujos que comienzan con el sonido </w:t>
      </w:r>
      <w:r w:rsidRPr="00254557">
        <w:rPr>
          <w:rFonts w:asciiTheme="minorHAnsi" w:hAnsiTheme="minorHAnsi" w:cs="Arial"/>
          <w:b/>
          <w:bCs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</w:t>
      </w:r>
      <w:r w:rsidRPr="00A556E2">
        <w:rPr>
          <w:rFonts w:asciiTheme="minorHAnsi" w:hAnsiTheme="minorHAnsi" w:cs="Arial"/>
          <w:color w:val="538135" w:themeColor="accent6" w:themeShade="BF"/>
        </w:rPr>
        <w:t>(</w:t>
      </w:r>
      <w:r w:rsidRPr="00A556E2">
        <w:rPr>
          <w:rFonts w:asciiTheme="minorHAnsi" w:hAnsiTheme="minorHAnsi" w:cs="Arial"/>
          <w:color w:val="538135" w:themeColor="accent6" w:themeShade="BF"/>
        </w:rPr>
        <w:t>Iglú</w:t>
      </w:r>
      <w:r w:rsidRPr="00254557">
        <w:rPr>
          <w:rFonts w:asciiTheme="minorHAnsi" w:hAnsiTheme="minorHAnsi" w:cs="Arial"/>
          <w:color w:val="008000"/>
        </w:rPr>
        <w:t>, uva, ocho, espada, oso, ornitorrinco</w:t>
      </w:r>
      <w:r>
        <w:rPr>
          <w:rFonts w:asciiTheme="minorHAnsi" w:hAnsiTheme="minorHAnsi" w:cs="Arial"/>
          <w:color w:val="008000"/>
        </w:rPr>
        <w:t>).</w:t>
      </w:r>
    </w:p>
    <w:p w14:paraId="5D2B18CF" w14:textId="77777777" w:rsid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bCs/>
        </w:rPr>
      </w:pPr>
      <w:r w:rsidRPr="00A556E2">
        <w:rPr>
          <w:rFonts w:asciiTheme="minorHAnsi" w:hAnsiTheme="minorHAnsi" w:cs="Arial"/>
          <w:bCs/>
        </w:rPr>
        <w:t>Pág</w:t>
      </w:r>
      <w:r>
        <w:rPr>
          <w:rFonts w:asciiTheme="minorHAnsi" w:hAnsiTheme="minorHAnsi" w:cs="Arial"/>
          <w:bCs/>
        </w:rPr>
        <w:t xml:space="preserve">ina </w:t>
      </w:r>
      <w:r w:rsidRPr="00A556E2">
        <w:rPr>
          <w:rFonts w:asciiTheme="minorHAnsi" w:hAnsiTheme="minorHAnsi" w:cs="Arial"/>
          <w:bCs/>
        </w:rPr>
        <w:t>47</w:t>
      </w:r>
      <w:r>
        <w:rPr>
          <w:rFonts w:asciiTheme="minorHAnsi" w:hAnsiTheme="minorHAnsi" w:cs="Arial"/>
          <w:bCs/>
        </w:rPr>
        <w:t>:</w:t>
      </w:r>
    </w:p>
    <w:p w14:paraId="34E74643" w14:textId="7A524516" w:rsidR="00A556E2" w:rsidRP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3.</w:t>
      </w:r>
      <w:r w:rsidRPr="00254557">
        <w:rPr>
          <w:rFonts w:asciiTheme="minorHAnsi" w:hAnsiTheme="minorHAnsi" w:cs="Arial"/>
          <w:color w:val="000000"/>
        </w:rPr>
        <w:t xml:space="preserve"> ¡</w:t>
      </w:r>
      <w:r w:rsidRPr="00254557">
        <w:rPr>
          <w:rFonts w:asciiTheme="minorHAnsi" w:hAnsiTheme="minorHAnsi" w:cs="Arial"/>
          <w:color w:val="000000"/>
        </w:rPr>
        <w:t>Estamos en Australia! Pinta los dibujos que comienzan con la vocal </w:t>
      </w:r>
      <w:r w:rsidRPr="00254557">
        <w:rPr>
          <w:rFonts w:asciiTheme="minorHAnsi" w:hAnsiTheme="minorHAnsi" w:cs="Arial"/>
          <w:b/>
          <w:bCs/>
          <w:color w:val="000000"/>
        </w:rPr>
        <w:t>A</w:t>
      </w:r>
      <w:r w:rsidRPr="00254557">
        <w:rPr>
          <w:rFonts w:asciiTheme="minorHAnsi" w:hAnsiTheme="minorHAnsi" w:cs="Arial"/>
          <w:color w:val="000000"/>
        </w:rPr>
        <w:t>, igual que Australia. Registra los dibujos en el contador</w:t>
      </w:r>
      <w:r>
        <w:rPr>
          <w:rFonts w:asciiTheme="minorHAnsi" w:hAnsiTheme="minorHAnsi" w:cs="Arial"/>
          <w:color w:val="000000"/>
        </w:rPr>
        <w:t xml:space="preserve"> </w:t>
      </w:r>
      <w:r w:rsidRPr="00A556E2">
        <w:rPr>
          <w:rFonts w:asciiTheme="minorHAnsi" w:hAnsiTheme="minorHAnsi" w:cs="Arial"/>
          <w:color w:val="538135" w:themeColor="accent6" w:themeShade="BF"/>
        </w:rPr>
        <w:t>(</w:t>
      </w:r>
      <w:r w:rsidRPr="00A556E2">
        <w:rPr>
          <w:rFonts w:ascii="Arial" w:hAnsi="Arial" w:cs="Arial"/>
          <w:color w:val="538135" w:themeColor="accent6" w:themeShade="BF"/>
          <w:sz w:val="19"/>
          <w:szCs w:val="19"/>
        </w:rPr>
        <w:t>Avión</w:t>
      </w:r>
      <w:r>
        <w:rPr>
          <w:rFonts w:ascii="Arial" w:hAnsi="Arial" w:cs="Arial"/>
          <w:color w:val="008000"/>
          <w:sz w:val="19"/>
          <w:szCs w:val="19"/>
        </w:rPr>
        <w:t>, árbol, asta, ardilla, abeja, araña, abanico, arena, ancla, algas</w:t>
      </w:r>
      <w:r>
        <w:rPr>
          <w:rFonts w:ascii="Arial" w:hAnsi="Arial" w:cs="Arial"/>
          <w:color w:val="008000"/>
          <w:sz w:val="19"/>
          <w:szCs w:val="19"/>
        </w:rPr>
        <w:t>).</w:t>
      </w:r>
    </w:p>
    <w:p w14:paraId="4ECB1830" w14:textId="77777777" w:rsid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/>
        </w:rPr>
      </w:pPr>
      <w:r w:rsidRPr="00254557">
        <w:rPr>
          <w:rFonts w:asciiTheme="minorHAnsi" w:hAnsiTheme="minorHAnsi"/>
        </w:rPr>
        <w:t>Pág</w:t>
      </w:r>
      <w:r>
        <w:rPr>
          <w:rFonts w:asciiTheme="minorHAnsi" w:hAnsiTheme="minorHAnsi"/>
        </w:rPr>
        <w:t>ina</w:t>
      </w:r>
      <w:r>
        <w:rPr>
          <w:rFonts w:asciiTheme="minorHAnsi" w:hAnsiTheme="minorHAnsi"/>
        </w:rPr>
        <w:t xml:space="preserve"> 48</w:t>
      </w:r>
      <w:r>
        <w:rPr>
          <w:rFonts w:asciiTheme="minorHAnsi" w:hAnsiTheme="minorHAnsi"/>
        </w:rPr>
        <w:t>:</w:t>
      </w:r>
    </w:p>
    <w:p w14:paraId="5BA5B331" w14:textId="36BC49DF" w:rsidR="00A556E2" w:rsidRP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4.</w:t>
      </w:r>
      <w:r w:rsidRPr="00254557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4557">
        <w:rPr>
          <w:rFonts w:asciiTheme="minorHAnsi" w:hAnsiTheme="minorHAnsi" w:cs="Arial"/>
          <w:color w:val="000000"/>
        </w:rPr>
        <w:t>Observa la imagen del país llamado Egipto. Encierra los dibujos que comienzan con la vocal </w:t>
      </w:r>
      <w:r w:rsidRPr="00254557">
        <w:rPr>
          <w:rFonts w:asciiTheme="minorHAnsi" w:hAnsiTheme="minorHAnsi" w:cs="Arial"/>
          <w:b/>
          <w:bCs/>
          <w:color w:val="000000"/>
        </w:rPr>
        <w:t>E</w:t>
      </w:r>
      <w:r w:rsidRPr="00254557">
        <w:rPr>
          <w:rFonts w:asciiTheme="minorHAnsi" w:hAnsiTheme="minorHAnsi" w:cs="Arial"/>
          <w:color w:val="000000"/>
        </w:rPr>
        <w:t>, igual que Egipto. Registra los dibujos en el contador</w:t>
      </w:r>
      <w:r>
        <w:rPr>
          <w:rFonts w:asciiTheme="minorHAnsi" w:hAnsiTheme="minorHAnsi" w:cs="Arial"/>
          <w:color w:val="000000"/>
        </w:rPr>
        <w:t xml:space="preserve"> </w:t>
      </w:r>
      <w:r w:rsidRPr="00A556E2">
        <w:rPr>
          <w:rFonts w:asciiTheme="minorHAnsi" w:hAnsiTheme="minorHAnsi" w:cs="Arial"/>
          <w:color w:val="538135" w:themeColor="accent6" w:themeShade="BF"/>
        </w:rPr>
        <w:t>(</w:t>
      </w:r>
      <w:r>
        <w:rPr>
          <w:rFonts w:ascii="Arial" w:hAnsi="Arial" w:cs="Arial"/>
          <w:color w:val="008000"/>
          <w:sz w:val="19"/>
          <w:szCs w:val="19"/>
        </w:rPr>
        <w:t>Estrella, esfinge, erizo, elefante, egipcio, embarazada</w:t>
      </w:r>
      <w:r>
        <w:rPr>
          <w:rFonts w:ascii="Arial" w:hAnsi="Arial" w:cs="Arial"/>
          <w:color w:val="008000"/>
          <w:sz w:val="19"/>
          <w:szCs w:val="19"/>
        </w:rPr>
        <w:t>)</w:t>
      </w:r>
      <w:r>
        <w:rPr>
          <w:rFonts w:ascii="Arial" w:hAnsi="Arial" w:cs="Arial"/>
          <w:color w:val="008000"/>
          <w:sz w:val="19"/>
          <w:szCs w:val="19"/>
        </w:rPr>
        <w:t>.</w:t>
      </w:r>
    </w:p>
    <w:p w14:paraId="34B17BF9" w14:textId="77777777" w:rsid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/>
        </w:rPr>
      </w:pPr>
      <w:r w:rsidRPr="00254557">
        <w:rPr>
          <w:rFonts w:asciiTheme="minorHAnsi" w:hAnsiTheme="minorHAnsi"/>
        </w:rPr>
        <w:t>Pág</w:t>
      </w:r>
      <w:r>
        <w:rPr>
          <w:rFonts w:asciiTheme="minorHAnsi" w:hAnsiTheme="minorHAnsi"/>
        </w:rPr>
        <w:t>ina</w:t>
      </w:r>
      <w:r>
        <w:rPr>
          <w:rFonts w:asciiTheme="minorHAnsi" w:hAnsiTheme="minorHAnsi"/>
        </w:rPr>
        <w:t xml:space="preserve"> 49</w:t>
      </w:r>
      <w:r>
        <w:rPr>
          <w:rFonts w:asciiTheme="minorHAnsi" w:hAnsiTheme="minorHAnsi"/>
        </w:rPr>
        <w:t>:</w:t>
      </w:r>
    </w:p>
    <w:p w14:paraId="482FBB2E" w14:textId="3E63B9DA" w:rsidR="00A556E2" w:rsidRPr="00A556E2" w:rsidRDefault="00A556E2" w:rsidP="00A80706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 xml:space="preserve"> </w:t>
      </w:r>
      <w:r w:rsidRPr="00254557">
        <w:rPr>
          <w:rFonts w:asciiTheme="minorHAnsi" w:hAnsiTheme="minorHAnsi" w:cs="Arial"/>
          <w:color w:val="000000"/>
        </w:rPr>
        <w:t>Gus viaja al universo. Descubre cuáles objetos comienzan con el sonido </w:t>
      </w:r>
      <w:r w:rsidRPr="00254557">
        <w:rPr>
          <w:rFonts w:asciiTheme="minorHAnsi" w:hAnsiTheme="minorHAnsi" w:cs="Arial"/>
          <w:b/>
          <w:bCs/>
          <w:color w:val="000000"/>
        </w:rPr>
        <w:t>U</w:t>
      </w:r>
      <w:r w:rsidRPr="00254557">
        <w:rPr>
          <w:rFonts w:asciiTheme="minorHAnsi" w:hAnsiTheme="minorHAnsi" w:cs="Arial"/>
          <w:color w:val="000000"/>
        </w:rPr>
        <w:t> y dibújalos en Urano</w:t>
      </w:r>
      <w:r>
        <w:rPr>
          <w:rFonts w:asciiTheme="minorHAnsi" w:hAnsiTheme="minorHAnsi" w:cs="Arial"/>
          <w:color w:val="000000"/>
        </w:rPr>
        <w:t xml:space="preserve"> </w:t>
      </w:r>
      <w:r w:rsidRPr="00A556E2">
        <w:rPr>
          <w:rFonts w:asciiTheme="minorHAnsi" w:hAnsiTheme="minorHAnsi" w:cs="Arial"/>
          <w:color w:val="538135" w:themeColor="accent6" w:themeShade="BF"/>
        </w:rPr>
        <w:t>(</w:t>
      </w:r>
      <w:r>
        <w:rPr>
          <w:rFonts w:ascii="Arial" w:hAnsi="Arial" w:cs="Arial"/>
          <w:color w:val="008000"/>
          <w:sz w:val="19"/>
          <w:szCs w:val="19"/>
        </w:rPr>
        <w:t>Árbol, muñeca, unicornio, uva, humo, cuchara, uno</w:t>
      </w:r>
      <w:r>
        <w:rPr>
          <w:rFonts w:ascii="Arial" w:hAnsi="Arial" w:cs="Arial"/>
          <w:color w:val="008000"/>
          <w:sz w:val="19"/>
          <w:szCs w:val="19"/>
        </w:rPr>
        <w:t>)</w:t>
      </w:r>
      <w:r>
        <w:rPr>
          <w:rFonts w:ascii="Arial" w:hAnsi="Arial" w:cs="Arial"/>
          <w:color w:val="008000"/>
          <w:sz w:val="19"/>
          <w:szCs w:val="19"/>
        </w:rPr>
        <w:t>.</w:t>
      </w:r>
    </w:p>
    <w:p w14:paraId="7B509B10" w14:textId="77777777" w:rsidR="00A556E2" w:rsidRPr="00254557" w:rsidRDefault="00A556E2" w:rsidP="00A80706">
      <w:pPr>
        <w:pStyle w:val="Standard"/>
        <w:jc w:val="both"/>
        <w:rPr>
          <w:rFonts w:ascii="Calibri" w:hAnsi="Calibri"/>
          <w:color w:val="000000" w:themeColor="text1"/>
        </w:rPr>
      </w:pPr>
    </w:p>
    <w:p w14:paraId="13587216" w14:textId="0BFFAEB9" w:rsidR="007A6653" w:rsidRDefault="007A6653" w:rsidP="00A80706">
      <w:pPr>
        <w:spacing w:after="0"/>
        <w:jc w:val="both"/>
        <w:rPr>
          <w:b/>
          <w:sz w:val="24"/>
          <w:szCs w:val="24"/>
        </w:rPr>
      </w:pPr>
      <w:r w:rsidRPr="00254557">
        <w:rPr>
          <w:b/>
          <w:sz w:val="24"/>
          <w:szCs w:val="24"/>
        </w:rPr>
        <w:t xml:space="preserve">Caligrafía, libro “Torre de palabras, </w:t>
      </w:r>
      <w:r w:rsidR="00A556E2">
        <w:rPr>
          <w:b/>
          <w:sz w:val="24"/>
          <w:szCs w:val="24"/>
        </w:rPr>
        <w:t>C</w:t>
      </w:r>
      <w:r w:rsidRPr="00254557">
        <w:rPr>
          <w:b/>
          <w:sz w:val="24"/>
          <w:szCs w:val="24"/>
        </w:rPr>
        <w:t>aligrafía</w:t>
      </w:r>
      <w:r w:rsidR="00497264" w:rsidRPr="00254557">
        <w:rPr>
          <w:b/>
          <w:sz w:val="24"/>
          <w:szCs w:val="24"/>
        </w:rPr>
        <w:t xml:space="preserve"> primero básico</w:t>
      </w:r>
      <w:r w:rsidRPr="00254557">
        <w:rPr>
          <w:b/>
          <w:sz w:val="24"/>
          <w:szCs w:val="24"/>
        </w:rPr>
        <w:t>”.</w:t>
      </w:r>
    </w:p>
    <w:p w14:paraId="6ADEA3BB" w14:textId="77777777" w:rsidR="00A556E2" w:rsidRPr="00254557" w:rsidRDefault="00A556E2" w:rsidP="00A80706">
      <w:pPr>
        <w:spacing w:after="0"/>
        <w:jc w:val="both"/>
        <w:rPr>
          <w:b/>
          <w:sz w:val="24"/>
          <w:szCs w:val="24"/>
        </w:rPr>
      </w:pPr>
    </w:p>
    <w:p w14:paraId="431D838B" w14:textId="03015FF1" w:rsidR="007A6653" w:rsidRPr="00A556E2" w:rsidRDefault="007A6653" w:rsidP="00A80706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556E2">
        <w:rPr>
          <w:bCs/>
          <w:sz w:val="24"/>
          <w:szCs w:val="24"/>
        </w:rPr>
        <w:t xml:space="preserve">Se trabajarán las </w:t>
      </w:r>
      <w:r w:rsidR="00497264" w:rsidRPr="00A556E2">
        <w:rPr>
          <w:sz w:val="24"/>
          <w:szCs w:val="24"/>
        </w:rPr>
        <w:t>páginas: 34 y 35</w:t>
      </w:r>
      <w:r w:rsidR="00A556E2">
        <w:rPr>
          <w:sz w:val="24"/>
          <w:szCs w:val="24"/>
        </w:rPr>
        <w:t>.</w:t>
      </w:r>
    </w:p>
    <w:p w14:paraId="75BD1F10" w14:textId="77777777" w:rsidR="00254557" w:rsidRDefault="00254557" w:rsidP="007A6653">
      <w:pPr>
        <w:spacing w:after="0"/>
        <w:rPr>
          <w:b/>
          <w:u w:val="single"/>
        </w:rPr>
      </w:pPr>
    </w:p>
    <w:p w14:paraId="735DA32B" w14:textId="77777777" w:rsidR="00254557" w:rsidRDefault="00254557" w:rsidP="007A6653">
      <w:pPr>
        <w:spacing w:after="0"/>
        <w:rPr>
          <w:b/>
          <w:u w:val="single"/>
        </w:rPr>
      </w:pPr>
    </w:p>
    <w:p w14:paraId="6A499A49" w14:textId="5D55F710" w:rsidR="007A6653" w:rsidRDefault="00A80706" w:rsidP="007A6653">
      <w:pPr>
        <w:spacing w:after="0"/>
        <w:rPr>
          <w:b/>
        </w:rPr>
      </w:pPr>
      <w:r>
        <w:rPr>
          <w:b/>
          <w:u w:val="single"/>
        </w:rPr>
        <w:lastRenderedPageBreak/>
        <w:t>Actividad</w:t>
      </w:r>
      <w:r w:rsidR="007A6653">
        <w:rPr>
          <w:b/>
          <w:u w:val="single"/>
        </w:rPr>
        <w:t xml:space="preserve"> N°2:</w:t>
      </w:r>
      <w:r w:rsidR="007A6653" w:rsidRPr="0095284B">
        <w:rPr>
          <w:b/>
        </w:rPr>
        <w:t xml:space="preserve"> </w:t>
      </w:r>
      <w:r w:rsidR="007A6653">
        <w:rPr>
          <w:b/>
        </w:rPr>
        <w:t xml:space="preserve"> </w:t>
      </w:r>
    </w:p>
    <w:p w14:paraId="24B0D17E" w14:textId="77777777" w:rsidR="007A6653" w:rsidRDefault="007A6653" w:rsidP="007A6653">
      <w:pPr>
        <w:spacing w:after="0"/>
        <w:rPr>
          <w:b/>
        </w:rPr>
      </w:pPr>
    </w:p>
    <w:p w14:paraId="2E6182A0" w14:textId="77777777" w:rsidR="007A6653" w:rsidRDefault="007A6653" w:rsidP="00A80706">
      <w:pPr>
        <w:jc w:val="both"/>
      </w:pPr>
      <w:r>
        <w:rPr>
          <w:b/>
          <w:bCs/>
        </w:rPr>
        <w:t>Objetivo de aprendizaje:</w:t>
      </w:r>
      <w:r>
        <w:t xml:space="preserve"> N°4</w:t>
      </w:r>
      <w:r w:rsidRPr="00135004">
        <w:t>.</w:t>
      </w:r>
      <w:r>
        <w:t xml:space="preserve"> Comunicar oralmente temas de su interés, empleando un vocabulario variado e incorporando palabras nuevas y pertinentes a las distintas situaciones comunicativas e interlocutores.</w:t>
      </w:r>
    </w:p>
    <w:p w14:paraId="52AD2294" w14:textId="6190B2D0" w:rsidR="001735DB" w:rsidRPr="00A80706" w:rsidRDefault="00A87475" w:rsidP="00A80706">
      <w:pPr>
        <w:rPr>
          <w:b/>
        </w:rPr>
      </w:pPr>
      <w:hyperlink r:id="rId7" w:history="1">
        <w:r w:rsidR="001735DB" w:rsidRPr="001735DB">
          <w:rPr>
            <w:rStyle w:val="Hipervnculo"/>
            <w:b/>
          </w:rPr>
          <w:t>https://www.youtube.com/watch?v=-eZ_KHgFlDc</w:t>
        </w:r>
      </w:hyperlink>
    </w:p>
    <w:p w14:paraId="57145803" w14:textId="77777777" w:rsidR="007A6653" w:rsidRDefault="007A6653" w:rsidP="00A80706">
      <w:pPr>
        <w:spacing w:after="0"/>
        <w:jc w:val="both"/>
      </w:pPr>
      <w:r>
        <w:t xml:space="preserve">Ahora que viste el video sobre los talentos, responde las siguientes preguntas a través del dibujo </w:t>
      </w:r>
    </w:p>
    <w:p w14:paraId="42815989" w14:textId="4B3F9700" w:rsidR="007A6653" w:rsidRDefault="007A6653" w:rsidP="00A80706">
      <w:pPr>
        <w:spacing w:after="0"/>
        <w:jc w:val="both"/>
      </w:pPr>
      <w:r>
        <w:t>O bien</w:t>
      </w:r>
      <w:r w:rsidR="00A80706">
        <w:t>,</w:t>
      </w:r>
      <w:r>
        <w:t xml:space="preserve"> que un adulto escriba tu respuesta.</w:t>
      </w:r>
    </w:p>
    <w:p w14:paraId="7754AC91" w14:textId="77777777" w:rsidR="007A6653" w:rsidRDefault="007A6653" w:rsidP="007A6653">
      <w:pPr>
        <w:spacing w:after="0"/>
      </w:pPr>
    </w:p>
    <w:p w14:paraId="066D21AD" w14:textId="779E05FF" w:rsidR="007A6653" w:rsidRDefault="007A6653" w:rsidP="007A6653">
      <w:r>
        <w:t>1</w:t>
      </w:r>
      <w:r w:rsidR="00A80706">
        <w:t>.-</w:t>
      </w:r>
      <w:r>
        <w:t xml:space="preserve"> ¿Cómo era Sofía?</w:t>
      </w:r>
    </w:p>
    <w:tbl>
      <w:tblPr>
        <w:tblStyle w:val="Tablaconcuadrcula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497264" w14:paraId="7220B179" w14:textId="77777777" w:rsidTr="00254557">
        <w:trPr>
          <w:trHeight w:val="1658"/>
        </w:trPr>
        <w:tc>
          <w:tcPr>
            <w:tcW w:w="9396" w:type="dxa"/>
          </w:tcPr>
          <w:p w14:paraId="23B1AC03" w14:textId="77777777" w:rsidR="00497264" w:rsidRDefault="00497264"/>
        </w:tc>
      </w:tr>
    </w:tbl>
    <w:p w14:paraId="6B456C9C" w14:textId="77777777" w:rsidR="007A6653" w:rsidRDefault="007A6653"/>
    <w:p w14:paraId="61648E09" w14:textId="3DC10919" w:rsidR="00497264" w:rsidRDefault="00497264" w:rsidP="00497264">
      <w:r>
        <w:t xml:space="preserve">2.- ¿Qué pensaban los niños de </w:t>
      </w:r>
      <w:r w:rsidR="00A80706">
        <w:t>Sofia</w:t>
      </w:r>
      <w:r>
        <w:t>?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7264" w14:paraId="36521245" w14:textId="77777777" w:rsidTr="00254557">
        <w:trPr>
          <w:trHeight w:val="1908"/>
        </w:trPr>
        <w:tc>
          <w:tcPr>
            <w:tcW w:w="9606" w:type="dxa"/>
          </w:tcPr>
          <w:p w14:paraId="69A9E8BA" w14:textId="77777777" w:rsidR="00497264" w:rsidRDefault="00497264" w:rsidP="00497264"/>
        </w:tc>
      </w:tr>
    </w:tbl>
    <w:p w14:paraId="0593ADB9" w14:textId="77777777" w:rsidR="00254557" w:rsidRDefault="00254557" w:rsidP="00497264">
      <w:pPr>
        <w:spacing w:after="0"/>
      </w:pPr>
    </w:p>
    <w:p w14:paraId="0D7C3EB8" w14:textId="77777777" w:rsidR="00254557" w:rsidRDefault="00254557" w:rsidP="00497264">
      <w:pPr>
        <w:spacing w:after="0"/>
      </w:pPr>
    </w:p>
    <w:p w14:paraId="727EC845" w14:textId="77777777" w:rsidR="00497264" w:rsidRDefault="00497264" w:rsidP="00497264">
      <w:pPr>
        <w:spacing w:after="0"/>
      </w:pPr>
      <w:r>
        <w:t>3.- ¿Cuál era el talento de Sofía?</w:t>
      </w:r>
    </w:p>
    <w:p w14:paraId="04D5FE73" w14:textId="77777777" w:rsidR="00254557" w:rsidRDefault="00254557" w:rsidP="00497264">
      <w:pPr>
        <w:spacing w:after="0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97264" w14:paraId="1B60ADB8" w14:textId="77777777" w:rsidTr="00497264">
        <w:trPr>
          <w:trHeight w:val="1793"/>
        </w:trPr>
        <w:tc>
          <w:tcPr>
            <w:tcW w:w="9322" w:type="dxa"/>
          </w:tcPr>
          <w:p w14:paraId="208F2D2A" w14:textId="77777777" w:rsidR="00497264" w:rsidRDefault="00497264" w:rsidP="00497264"/>
          <w:p w14:paraId="2FC45E41" w14:textId="77777777" w:rsidR="00254557" w:rsidRDefault="00254557" w:rsidP="00497264"/>
        </w:tc>
      </w:tr>
    </w:tbl>
    <w:p w14:paraId="66F537F8" w14:textId="77777777" w:rsidR="00497264" w:rsidRDefault="00497264" w:rsidP="00497264">
      <w:pPr>
        <w:spacing w:after="0"/>
        <w:rPr>
          <w:sz w:val="24"/>
          <w:szCs w:val="24"/>
        </w:rPr>
      </w:pPr>
    </w:p>
    <w:p w14:paraId="687113E9" w14:textId="77777777" w:rsidR="00254557" w:rsidRDefault="00254557" w:rsidP="00497264">
      <w:pPr>
        <w:spacing w:after="0"/>
        <w:rPr>
          <w:sz w:val="24"/>
          <w:szCs w:val="24"/>
        </w:rPr>
      </w:pPr>
    </w:p>
    <w:p w14:paraId="5515C449" w14:textId="77777777" w:rsidR="00254557" w:rsidRDefault="00254557" w:rsidP="00497264">
      <w:pPr>
        <w:spacing w:after="0"/>
        <w:rPr>
          <w:sz w:val="24"/>
          <w:szCs w:val="24"/>
        </w:rPr>
      </w:pPr>
    </w:p>
    <w:p w14:paraId="3F17FAEA" w14:textId="77777777" w:rsidR="00254557" w:rsidRDefault="00254557" w:rsidP="00497264">
      <w:pPr>
        <w:spacing w:after="0"/>
        <w:rPr>
          <w:sz w:val="24"/>
          <w:szCs w:val="24"/>
        </w:rPr>
      </w:pPr>
    </w:p>
    <w:p w14:paraId="1601A70C" w14:textId="77777777" w:rsidR="00254557" w:rsidRDefault="00254557" w:rsidP="00497264">
      <w:pPr>
        <w:spacing w:after="0"/>
        <w:rPr>
          <w:sz w:val="24"/>
          <w:szCs w:val="24"/>
        </w:rPr>
      </w:pPr>
    </w:p>
    <w:p w14:paraId="2E7AAA12" w14:textId="38312CA6" w:rsidR="00497264" w:rsidRPr="00A80706" w:rsidRDefault="00497264" w:rsidP="00497264">
      <w:pPr>
        <w:spacing w:after="0"/>
        <w:rPr>
          <w:sz w:val="24"/>
          <w:szCs w:val="24"/>
        </w:rPr>
      </w:pPr>
      <w:r w:rsidRPr="00497264">
        <w:rPr>
          <w:sz w:val="24"/>
          <w:szCs w:val="24"/>
        </w:rPr>
        <w:lastRenderedPageBreak/>
        <w:t>4</w:t>
      </w:r>
      <w:r w:rsidR="00A80706">
        <w:rPr>
          <w:sz w:val="24"/>
          <w:szCs w:val="24"/>
        </w:rPr>
        <w:t>.</w:t>
      </w:r>
      <w:r w:rsidRPr="00497264">
        <w:rPr>
          <w:sz w:val="24"/>
          <w:szCs w:val="24"/>
        </w:rPr>
        <w:t>- ¿Qué palabras nuevas te llamaron la atención del relato, anótalas y luego busca su significado en el diccionario?</w:t>
      </w:r>
    </w:p>
    <w:p w14:paraId="32DB48D6" w14:textId="77777777" w:rsidR="00497264" w:rsidRDefault="00497264" w:rsidP="00497264">
      <w:pPr>
        <w:spacing w:after="0"/>
      </w:pPr>
      <w:r>
        <w:t xml:space="preserve"> </w:t>
      </w:r>
    </w:p>
    <w:tbl>
      <w:tblPr>
        <w:tblStyle w:val="Tablaconcuadrcula"/>
        <w:tblW w:w="9367" w:type="dxa"/>
        <w:tblLook w:val="04A0" w:firstRow="1" w:lastRow="0" w:firstColumn="1" w:lastColumn="0" w:noHBand="0" w:noVBand="1"/>
      </w:tblPr>
      <w:tblGrid>
        <w:gridCol w:w="9367"/>
      </w:tblGrid>
      <w:tr w:rsidR="00497264" w14:paraId="2BE71820" w14:textId="77777777" w:rsidTr="00497264">
        <w:trPr>
          <w:trHeight w:val="1482"/>
        </w:trPr>
        <w:tc>
          <w:tcPr>
            <w:tcW w:w="9367" w:type="dxa"/>
          </w:tcPr>
          <w:p w14:paraId="68C97601" w14:textId="77777777" w:rsidR="00497264" w:rsidRDefault="00497264" w:rsidP="00497264"/>
          <w:p w14:paraId="6D749062" w14:textId="77777777" w:rsidR="00A80706" w:rsidRDefault="00A80706" w:rsidP="00497264"/>
          <w:p w14:paraId="7B0FC15C" w14:textId="77777777" w:rsidR="00A80706" w:rsidRDefault="00A80706" w:rsidP="00497264"/>
          <w:p w14:paraId="2EB3ACBC" w14:textId="77777777" w:rsidR="00A80706" w:rsidRDefault="00A80706" w:rsidP="00497264"/>
          <w:p w14:paraId="35B76135" w14:textId="77777777" w:rsidR="00A80706" w:rsidRDefault="00A80706" w:rsidP="00497264"/>
          <w:p w14:paraId="72AC5CAD" w14:textId="77777777" w:rsidR="00A80706" w:rsidRDefault="00A80706" w:rsidP="00497264"/>
          <w:p w14:paraId="48B90C42" w14:textId="77777777" w:rsidR="00A80706" w:rsidRDefault="00A80706" w:rsidP="00497264"/>
          <w:p w14:paraId="2185FA7B" w14:textId="2767807D" w:rsidR="00A80706" w:rsidRDefault="00A80706" w:rsidP="00497264"/>
        </w:tc>
      </w:tr>
    </w:tbl>
    <w:p w14:paraId="0C0A1196" w14:textId="77777777" w:rsidR="00497264" w:rsidRDefault="00497264" w:rsidP="00497264">
      <w:pPr>
        <w:spacing w:after="0"/>
      </w:pPr>
    </w:p>
    <w:p w14:paraId="795169BA" w14:textId="77777777" w:rsidR="00497264" w:rsidRDefault="00497264" w:rsidP="00497264">
      <w:pPr>
        <w:spacing w:after="0"/>
      </w:pPr>
    </w:p>
    <w:p w14:paraId="4351F44A" w14:textId="15A129F8" w:rsidR="00497264" w:rsidRPr="00497264" w:rsidRDefault="00497264" w:rsidP="00497264">
      <w:pPr>
        <w:spacing w:after="0"/>
        <w:rPr>
          <w:sz w:val="24"/>
          <w:szCs w:val="24"/>
        </w:rPr>
      </w:pPr>
      <w:r w:rsidRPr="00497264">
        <w:rPr>
          <w:sz w:val="24"/>
          <w:szCs w:val="24"/>
        </w:rPr>
        <w:t>5</w:t>
      </w:r>
      <w:r w:rsidR="00A80706">
        <w:rPr>
          <w:sz w:val="24"/>
          <w:szCs w:val="24"/>
        </w:rPr>
        <w:t>.-</w:t>
      </w:r>
      <w:r w:rsidRPr="00497264">
        <w:rPr>
          <w:sz w:val="24"/>
          <w:szCs w:val="24"/>
        </w:rPr>
        <w:t xml:space="preserve"> ¿</w:t>
      </w:r>
      <w:r w:rsidR="00A80706">
        <w:rPr>
          <w:sz w:val="24"/>
          <w:szCs w:val="24"/>
        </w:rPr>
        <w:t>C</w:t>
      </w:r>
      <w:r w:rsidRPr="00497264">
        <w:rPr>
          <w:sz w:val="24"/>
          <w:szCs w:val="24"/>
        </w:rPr>
        <w:t>uál será tu talento</w:t>
      </w:r>
      <w:r w:rsidR="00A80706">
        <w:rPr>
          <w:sz w:val="24"/>
          <w:szCs w:val="24"/>
        </w:rPr>
        <w:t>,</w:t>
      </w:r>
      <w:r w:rsidRPr="00497264">
        <w:rPr>
          <w:sz w:val="24"/>
          <w:szCs w:val="24"/>
        </w:rPr>
        <w:t xml:space="preserve"> dibújate?</w:t>
      </w:r>
    </w:p>
    <w:p w14:paraId="3A158E21" w14:textId="77777777" w:rsidR="00497264" w:rsidRDefault="00497264" w:rsidP="00497264">
      <w:pPr>
        <w:spacing w:after="0"/>
      </w:pPr>
    </w:p>
    <w:tbl>
      <w:tblPr>
        <w:tblStyle w:val="Tablaconcuadrcula"/>
        <w:tblW w:w="9426" w:type="dxa"/>
        <w:tblLook w:val="04A0" w:firstRow="1" w:lastRow="0" w:firstColumn="1" w:lastColumn="0" w:noHBand="0" w:noVBand="1"/>
      </w:tblPr>
      <w:tblGrid>
        <w:gridCol w:w="9426"/>
      </w:tblGrid>
      <w:tr w:rsidR="00497264" w14:paraId="0A6580C1" w14:textId="77777777" w:rsidTr="001735DB">
        <w:trPr>
          <w:trHeight w:val="1006"/>
        </w:trPr>
        <w:tc>
          <w:tcPr>
            <w:tcW w:w="9426" w:type="dxa"/>
          </w:tcPr>
          <w:p w14:paraId="7282B9B2" w14:textId="77777777" w:rsidR="00497264" w:rsidRDefault="00497264" w:rsidP="00497264"/>
          <w:p w14:paraId="4F7A2642" w14:textId="77777777" w:rsidR="00A80706" w:rsidRDefault="00A80706" w:rsidP="00497264"/>
          <w:p w14:paraId="423EB96A" w14:textId="77777777" w:rsidR="00A80706" w:rsidRDefault="00A80706" w:rsidP="00497264"/>
          <w:p w14:paraId="135A7D15" w14:textId="77777777" w:rsidR="00A80706" w:rsidRDefault="00A80706" w:rsidP="00497264"/>
          <w:p w14:paraId="0E0A4FB9" w14:textId="77777777" w:rsidR="00A80706" w:rsidRDefault="00A80706" w:rsidP="00497264"/>
          <w:p w14:paraId="0F686A4C" w14:textId="77777777" w:rsidR="00A80706" w:rsidRDefault="00A80706" w:rsidP="00497264"/>
          <w:p w14:paraId="4C2FAA63" w14:textId="77777777" w:rsidR="00A80706" w:rsidRDefault="00A80706" w:rsidP="00497264"/>
          <w:p w14:paraId="67FA5A42" w14:textId="33C29DE2" w:rsidR="00A80706" w:rsidRDefault="00A80706" w:rsidP="00497264"/>
        </w:tc>
      </w:tr>
    </w:tbl>
    <w:p w14:paraId="7309195E" w14:textId="7E181970" w:rsidR="00497264" w:rsidRDefault="00497264" w:rsidP="00497264"/>
    <w:p w14:paraId="2399539E" w14:textId="4C298E3E" w:rsidR="00A80706" w:rsidRDefault="00A80706" w:rsidP="00497264"/>
    <w:p w14:paraId="7793CFD4" w14:textId="77777777" w:rsidR="00A80706" w:rsidRPr="0033362A" w:rsidRDefault="00A80706" w:rsidP="00A80706">
      <w:pPr>
        <w:spacing w:after="0"/>
        <w:jc w:val="both"/>
        <w:rPr>
          <w:b/>
          <w:bCs/>
          <w:sz w:val="24"/>
          <w:szCs w:val="24"/>
        </w:rPr>
      </w:pPr>
      <w:r w:rsidRPr="0033362A">
        <w:rPr>
          <w:b/>
          <w:bCs/>
          <w:sz w:val="24"/>
          <w:szCs w:val="24"/>
        </w:rPr>
        <w:t>Subir evidencia a LIRMI, a través de una fotografía de las respuestas o dibujo</w:t>
      </w:r>
      <w:r>
        <w:rPr>
          <w:b/>
          <w:bCs/>
          <w:sz w:val="24"/>
          <w:szCs w:val="24"/>
        </w:rPr>
        <w:t>s de esta guía.</w:t>
      </w:r>
    </w:p>
    <w:p w14:paraId="7142C30D" w14:textId="2941C475" w:rsidR="00A80706" w:rsidRDefault="00A80706" w:rsidP="00497264"/>
    <w:p w14:paraId="5B1A845C" w14:textId="23549EAE" w:rsidR="00A80706" w:rsidRDefault="00A80706" w:rsidP="00497264"/>
    <w:p w14:paraId="00584A36" w14:textId="5623BAA7" w:rsidR="00A80706" w:rsidRDefault="00A80706" w:rsidP="00497264"/>
    <w:p w14:paraId="33BC8BFC" w14:textId="77777777" w:rsidR="00A80706" w:rsidRDefault="00A80706" w:rsidP="00497264"/>
    <w:p w14:paraId="3F1F2043" w14:textId="77777777" w:rsidR="0039506B" w:rsidRDefault="0039506B" w:rsidP="00497264"/>
    <w:p w14:paraId="28258096" w14:textId="77777777" w:rsidR="0039506B" w:rsidRDefault="0039506B" w:rsidP="00497264"/>
    <w:p w14:paraId="41C2B097" w14:textId="77777777" w:rsidR="0039506B" w:rsidRDefault="0039506B" w:rsidP="00497264"/>
    <w:p w14:paraId="64FD703D" w14:textId="77777777" w:rsidR="0039506B" w:rsidRDefault="0039506B" w:rsidP="00497264"/>
    <w:sectPr w:rsidR="003950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ACB1" w14:textId="77777777" w:rsidR="00A87475" w:rsidRDefault="00A87475" w:rsidP="00237EFF">
      <w:pPr>
        <w:spacing w:after="0" w:line="240" w:lineRule="auto"/>
      </w:pPr>
      <w:r>
        <w:separator/>
      </w:r>
    </w:p>
  </w:endnote>
  <w:endnote w:type="continuationSeparator" w:id="0">
    <w:p w14:paraId="095393A4" w14:textId="77777777" w:rsidR="00A87475" w:rsidRDefault="00A87475" w:rsidP="002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8097" w14:textId="77777777" w:rsidR="00A87475" w:rsidRDefault="00A87475" w:rsidP="00237EFF">
      <w:pPr>
        <w:spacing w:after="0" w:line="240" w:lineRule="auto"/>
      </w:pPr>
      <w:r>
        <w:separator/>
      </w:r>
    </w:p>
  </w:footnote>
  <w:footnote w:type="continuationSeparator" w:id="0">
    <w:p w14:paraId="5CF07BCA" w14:textId="77777777" w:rsidR="00A87475" w:rsidRDefault="00A87475" w:rsidP="0023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9667" w14:textId="77777777" w:rsidR="00A556E2" w:rsidRPr="002F275A" w:rsidRDefault="00A556E2" w:rsidP="00A556E2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2F275A">
      <w:rPr>
        <w:rFonts w:ascii="Times New Roman" w:eastAsia="SimSun" w:hAnsi="Times New Roman" w:cs="Mangal"/>
        <w:noProof/>
        <w:kern w:val="3"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099660C" wp14:editId="77ECBFF6">
          <wp:simplePos x="0" y="0"/>
          <wp:positionH relativeFrom="column">
            <wp:posOffset>-89535</wp:posOffset>
          </wp:positionH>
          <wp:positionV relativeFrom="paragraph">
            <wp:posOffset>-268605</wp:posOffset>
          </wp:positionV>
          <wp:extent cx="676275" cy="714375"/>
          <wp:effectExtent l="0" t="0" r="9525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75A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</w:t>
    </w:r>
  </w:p>
  <w:p w14:paraId="0B0B9DE6" w14:textId="77777777" w:rsidR="00A556E2" w:rsidRPr="002F275A" w:rsidRDefault="00A556E2" w:rsidP="00A556E2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24"/>
        <w:szCs w:val="24"/>
        <w:lang w:val="es-MX" w:eastAsia="zh-CN" w:bidi="hi-IN"/>
      </w:rPr>
    </w:pPr>
    <w:r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      </w:t>
    </w:r>
    <w:r w:rsidRPr="002F275A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>“Comencemos hermanos, porque hasta ahora poco o nada hemos hecho”</w:t>
    </w:r>
  </w:p>
  <w:p w14:paraId="57B54809" w14:textId="77777777" w:rsidR="00A556E2" w:rsidRPr="002F275A" w:rsidRDefault="00A556E2" w:rsidP="00A556E2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2F275A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                                                                               </w:t>
    </w:r>
    <w:r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            </w:t>
    </w:r>
    <w:r w:rsidRPr="002F275A">
      <w:rPr>
        <w:rFonts w:ascii="Calibri" w:eastAsia="SimSun" w:hAnsi="Calibri" w:cs="Mangal"/>
        <w:kern w:val="3"/>
        <w:sz w:val="24"/>
        <w:szCs w:val="24"/>
        <w:lang w:val="es-MX" w:eastAsia="zh-CN" w:bidi="hi-IN"/>
      </w:rPr>
      <w:t xml:space="preserve">   (San Francisco de Asís)</w:t>
    </w:r>
  </w:p>
  <w:p w14:paraId="042B568F" w14:textId="77777777" w:rsidR="00237EFF" w:rsidRDefault="00237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96D80"/>
    <w:multiLevelType w:val="hybridMultilevel"/>
    <w:tmpl w:val="8682A1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FF"/>
    <w:rsid w:val="001735DB"/>
    <w:rsid w:val="00237EFF"/>
    <w:rsid w:val="00254557"/>
    <w:rsid w:val="0039506B"/>
    <w:rsid w:val="00497264"/>
    <w:rsid w:val="004C66A4"/>
    <w:rsid w:val="0059750F"/>
    <w:rsid w:val="007268F3"/>
    <w:rsid w:val="007A6653"/>
    <w:rsid w:val="00880A22"/>
    <w:rsid w:val="00932B73"/>
    <w:rsid w:val="00A556E2"/>
    <w:rsid w:val="00A80706"/>
    <w:rsid w:val="00A87475"/>
    <w:rsid w:val="00CE4392"/>
    <w:rsid w:val="00D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BFB2"/>
  <w15:chartTrackingRefBased/>
  <w15:docId w15:val="{F9464D48-55FA-4D51-A482-82BE13C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5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FF"/>
  </w:style>
  <w:style w:type="paragraph" w:styleId="Piedepgina">
    <w:name w:val="footer"/>
    <w:basedOn w:val="Normal"/>
    <w:link w:val="PiedepginaCar"/>
    <w:uiPriority w:val="99"/>
    <w:unhideWhenUsed/>
    <w:rsid w:val="0023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FF"/>
  </w:style>
  <w:style w:type="paragraph" w:customStyle="1" w:styleId="Standard">
    <w:name w:val="Standard"/>
    <w:rsid w:val="00237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7A665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A6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49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5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eZ_KHgFl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2020-07-17T01:42:00Z</dcterms:created>
  <dcterms:modified xsi:type="dcterms:W3CDTF">2020-07-17T01:42:00Z</dcterms:modified>
</cp:coreProperties>
</file>